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56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附件3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spacing w:line="580" w:lineRule="exact"/>
        <w:jc w:val="center"/>
        <w:outlineLvl w:val="0"/>
        <w:rPr>
          <w:rFonts w:ascii="仿宋" w:hAnsi="仿宋" w:eastAsia="仿宋" w:cs="仿宋"/>
          <w:b/>
          <w:bCs/>
          <w:color w:val="000000"/>
          <w:sz w:val="32"/>
          <w:szCs w:val="22"/>
          <w:lang w:bidi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bidi="zh-CN"/>
        </w:rPr>
        <w:t>南京财经大学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val="en-US" w:bidi="zh-CN"/>
        </w:rPr>
        <w:t>红山学院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bidi="zh-CN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val="en-US" w:bidi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bidi="zh-CN"/>
        </w:rPr>
        <w:t>年度</w:t>
      </w:r>
      <w:r>
        <w:rPr>
          <w:rFonts w:ascii="仿宋" w:hAnsi="仿宋" w:eastAsia="仿宋" w:cs="仿宋"/>
          <w:b/>
          <w:bCs/>
          <w:color w:val="000000"/>
          <w:sz w:val="32"/>
          <w:szCs w:val="22"/>
          <w:lang w:bidi="zh-CN"/>
        </w:rPr>
        <w:t>“优秀共青团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2"/>
          <w:lang w:bidi="zh-CN"/>
        </w:rPr>
        <w:t>干部</w:t>
      </w:r>
      <w:r>
        <w:rPr>
          <w:rFonts w:ascii="仿宋" w:hAnsi="仿宋" w:eastAsia="仿宋" w:cs="仿宋"/>
          <w:b/>
          <w:bCs/>
          <w:color w:val="000000"/>
          <w:sz w:val="32"/>
          <w:szCs w:val="22"/>
          <w:lang w:bidi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580" w:lineRule="exact"/>
        <w:jc w:val="center"/>
        <w:textAlignment w:val="auto"/>
        <w:outlineLvl w:val="0"/>
        <w:rPr>
          <w:rFonts w:ascii="Times New Roman" w:hAnsi="Times New Roman" w:eastAsia="宋体" w:cs="Times New Roman"/>
          <w:szCs w:val="24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22"/>
          <w:lang w:bidi="zh-CN"/>
        </w:rPr>
        <w:t>申报表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371"/>
        <w:gridCol w:w="1399"/>
        <w:gridCol w:w="43"/>
        <w:gridCol w:w="1600"/>
        <w:gridCol w:w="76"/>
        <w:gridCol w:w="11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姓    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性    别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民  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出生年月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政治面貌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电  话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职务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入团时间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发展团员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编号（学生团员）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w w:val="9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2"/>
              </w:rPr>
              <w:t>“智慧团建”系统中所属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2"/>
              </w:rPr>
              <w:t>支部规范名称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参加“三会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两制一课”情况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年获得</w:t>
            </w:r>
          </w:p>
        </w:tc>
        <w:tc>
          <w:tcPr>
            <w:tcW w:w="7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sz w:val="22"/>
              </w:rPr>
            </w:pP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sz w:val="22"/>
              </w:rPr>
            </w:pP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sz w:val="22"/>
              </w:rPr>
            </w:pP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sz w:val="22"/>
              </w:rPr>
            </w:pP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简要事迹材料</w:t>
            </w:r>
          </w:p>
        </w:tc>
        <w:tc>
          <w:tcPr>
            <w:tcW w:w="7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意    见</w:t>
            </w:r>
          </w:p>
          <w:p>
            <w:pPr>
              <w:spacing w:line="360" w:lineRule="exact"/>
              <w:ind w:left="113" w:leftChars="0" w:right="113" w:rightChars="0"/>
              <w:jc w:val="center"/>
              <w:rPr>
                <w:rFonts w:ascii="仿宋" w:hAnsi="仿宋" w:eastAsia="仿宋" w:cs="仿宋"/>
                <w:b/>
                <w:bCs/>
                <w:spacing w:val="40"/>
                <w:kern w:val="1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 xml:space="preserve">团总 支 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>
            <w:pPr>
              <w:tabs>
                <w:tab w:val="left" w:pos="1027"/>
              </w:tabs>
              <w:snapToGrid w:val="0"/>
              <w:spacing w:line="58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ab/>
            </w:r>
          </w:p>
          <w:p>
            <w:pPr>
              <w:wordWrap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 </w:t>
            </w:r>
          </w:p>
          <w:p>
            <w:pPr>
              <w:wordWrap w:val="0"/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年  月  日 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意    见</w:t>
            </w:r>
          </w:p>
          <w:p>
            <w:pPr>
              <w:spacing w:line="360" w:lineRule="exact"/>
              <w:ind w:left="113" w:leftChars="0" w:right="113" w:rightChars="0"/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党总支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>
            <w:pPr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  <w:p>
            <w:pPr>
              <w:wordWrap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  </w:t>
            </w:r>
          </w:p>
          <w:p>
            <w:pPr>
              <w:wordWrap w:val="0"/>
              <w:snapToGrid w:val="0"/>
              <w:spacing w:line="580" w:lineRule="exact"/>
              <w:jc w:val="right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 xml:space="preserve">年  月  日 </w:t>
            </w:r>
          </w:p>
        </w:tc>
      </w:tr>
    </w:tbl>
    <w:p>
      <w:pPr>
        <w:spacing w:line="400" w:lineRule="exact"/>
        <w:ind w:left="420" w:hanging="420" w:hangingChars="200"/>
        <w:contextualSpacing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说明：</w:t>
      </w:r>
    </w:p>
    <w:p>
      <w:pPr>
        <w:spacing w:line="400" w:lineRule="exact"/>
        <w:ind w:left="420" w:hanging="420" w:hangingChars="200"/>
        <w:contextualSpacing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</w:t>
      </w:r>
      <w:r>
        <w:rPr>
          <w:rFonts w:ascii="仿宋" w:hAnsi="仿宋" w:eastAsia="仿宋" w:cs="仿宋"/>
          <w:szCs w:val="21"/>
        </w:rPr>
        <w:t>.201</w:t>
      </w:r>
      <w:r>
        <w:rPr>
          <w:rFonts w:hint="eastAsia" w:ascii="仿宋" w:hAnsi="仿宋" w:eastAsia="仿宋" w:cs="仿宋"/>
          <w:szCs w:val="21"/>
        </w:rPr>
        <w:t>7</w:t>
      </w:r>
      <w:r>
        <w:rPr>
          <w:rFonts w:ascii="仿宋" w:hAnsi="仿宋" w:eastAsia="仿宋" w:cs="仿宋"/>
          <w:szCs w:val="21"/>
        </w:rPr>
        <w:t>年1月1日以后入团的，需要填写发展团员编号。</w:t>
      </w:r>
    </w:p>
    <w:p>
      <w:pPr>
        <w:widowControl/>
        <w:shd w:val="clear" w:color="auto" w:fill="auto"/>
        <w:spacing w:line="360" w:lineRule="auto"/>
        <w:jc w:val="left"/>
        <w:rPr>
          <w:rFonts w:hint="eastAsia" w:ascii="仿宋" w:hAnsi="仿宋" w:eastAsia="仿宋" w:cs="宋体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zCs w:val="21"/>
        </w:rPr>
        <w:t>入团时间以入团志愿书记录为准，且与智慧团建系统记录一致。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333265A7"/>
    <w:rsid w:val="167B1172"/>
    <w:rsid w:val="265B594F"/>
    <w:rsid w:val="2A99060C"/>
    <w:rsid w:val="333265A7"/>
    <w:rsid w:val="451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203</Characters>
  <Lines>0</Lines>
  <Paragraphs>0</Paragraphs>
  <TotalTime>0</TotalTime>
  <ScaleCrop>false</ScaleCrop>
  <LinksUpToDate>false</LinksUpToDate>
  <CharactersWithSpaces>243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2023-03-06T01:03:00Z</dcterms:created>
  <dc:creator>华华</dc:creator>
  <cp:lastModifiedBy>兔子</cp:lastModifiedBy>
  <dcterms:modified xsi:type="dcterms:W3CDTF">2024-04-07T00:57:10Z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8DD58E587CF44E95B6FC3D8FFA8C1940_13</vt:lpwstr>
  </property>
</Properties>
</file>